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2703" w14:textId="77777777" w:rsidR="004B0CAC" w:rsidRPr="00EB4845" w:rsidRDefault="00EB4845" w:rsidP="004B66B3">
      <w:pPr>
        <w:jc w:val="center"/>
        <w:rPr>
          <w:rFonts w:ascii="Aptos" w:hAnsi="Aptos"/>
          <w:b/>
          <w:bCs/>
          <w:sz w:val="22"/>
          <w:szCs w:val="22"/>
        </w:rPr>
      </w:pPr>
      <w:r w:rsidRPr="00EB4845">
        <w:rPr>
          <w:rFonts w:ascii="Aptos" w:hAnsi="Aptos"/>
          <w:b/>
          <w:bCs/>
          <w:noProof/>
          <w:sz w:val="22"/>
          <w:szCs w:val="22"/>
        </w:rPr>
        <w:drawing>
          <wp:inline distT="0" distB="0" distL="0" distR="0" wp14:anchorId="77932743" wp14:editId="77932744">
            <wp:extent cx="5353344" cy="1043902"/>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6"/>
                    <a:stretch>
                      <a:fillRect/>
                    </a:stretch>
                  </pic:blipFill>
                  <pic:spPr>
                    <a:xfrm>
                      <a:off x="0" y="0"/>
                      <a:ext cx="5353344" cy="1043902"/>
                    </a:xfrm>
                    <a:prstGeom prst="rect">
                      <a:avLst/>
                    </a:prstGeom>
                    <a:ln w="12700" cap="flat">
                      <a:noFill/>
                      <a:miter lim="400000"/>
                    </a:ln>
                    <a:effectLst/>
                  </pic:spPr>
                </pic:pic>
              </a:graphicData>
            </a:graphic>
          </wp:inline>
        </w:drawing>
      </w:r>
    </w:p>
    <w:p w14:paraId="77932704" w14:textId="77777777" w:rsidR="004B0CAC" w:rsidRPr="00EB4845" w:rsidRDefault="00EB4845" w:rsidP="004B66B3">
      <w:pPr>
        <w:rPr>
          <w:rFonts w:ascii="Aptos" w:hAnsi="Aptos"/>
          <w:b/>
          <w:bCs/>
          <w:sz w:val="22"/>
          <w:szCs w:val="22"/>
        </w:rPr>
      </w:pPr>
      <w:r w:rsidRPr="00EB4845">
        <w:rPr>
          <w:rFonts w:ascii="Aptos" w:hAnsi="Aptos"/>
          <w:b/>
          <w:bCs/>
          <w:sz w:val="22"/>
          <w:szCs w:val="22"/>
        </w:rPr>
        <w:t>Technische lijst</w:t>
      </w:r>
    </w:p>
    <w:p w14:paraId="77932705" w14:textId="77777777" w:rsidR="004B0CAC" w:rsidRPr="00EB4845" w:rsidRDefault="004B0CAC" w:rsidP="004B66B3">
      <w:pPr>
        <w:rPr>
          <w:rFonts w:ascii="Aptos" w:hAnsi="Aptos"/>
          <w:b/>
          <w:bCs/>
          <w:sz w:val="22"/>
          <w:szCs w:val="22"/>
        </w:rPr>
      </w:pP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4528"/>
        <w:gridCol w:w="4528"/>
      </w:tblGrid>
      <w:tr w:rsidR="004B0CAC" w:rsidRPr="00EB4845" w14:paraId="77932708"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06" w14:textId="77777777" w:rsidR="004B0CAC" w:rsidRPr="00EB4845" w:rsidRDefault="00EB4845" w:rsidP="004B66B3">
            <w:pPr>
              <w:rPr>
                <w:rFonts w:ascii="Aptos" w:hAnsi="Aptos"/>
                <w:sz w:val="22"/>
                <w:szCs w:val="22"/>
              </w:rPr>
            </w:pPr>
            <w:r w:rsidRPr="00EB4845">
              <w:rPr>
                <w:rFonts w:ascii="Aptos" w:hAnsi="Aptos"/>
                <w:b/>
                <w:bCs/>
                <w:sz w:val="22"/>
                <w:szCs w:val="22"/>
              </w:rPr>
              <w:t>Naam voorstelling:</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07" w14:textId="77777777" w:rsidR="004B0CAC" w:rsidRPr="00EB4845" w:rsidRDefault="00EB4845" w:rsidP="004B66B3">
            <w:pPr>
              <w:rPr>
                <w:rFonts w:ascii="Aptos" w:hAnsi="Aptos"/>
                <w:sz w:val="22"/>
                <w:szCs w:val="22"/>
              </w:rPr>
            </w:pPr>
            <w:r w:rsidRPr="00EB4845">
              <w:rPr>
                <w:rFonts w:ascii="Aptos" w:hAnsi="Aptos"/>
                <w:sz w:val="22"/>
                <w:szCs w:val="22"/>
              </w:rPr>
              <w:t>De Babbelprins</w:t>
            </w:r>
          </w:p>
        </w:tc>
      </w:tr>
      <w:tr w:rsidR="004B0CAC" w:rsidRPr="00EB4845" w14:paraId="7793270B"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09" w14:textId="77777777" w:rsidR="004B0CAC" w:rsidRPr="00EB4845" w:rsidRDefault="00EB4845" w:rsidP="004B66B3">
            <w:pPr>
              <w:rPr>
                <w:rFonts w:ascii="Aptos" w:hAnsi="Aptos"/>
                <w:sz w:val="22"/>
                <w:szCs w:val="22"/>
              </w:rPr>
            </w:pPr>
            <w:r w:rsidRPr="00EB4845">
              <w:rPr>
                <w:rFonts w:ascii="Aptos" w:hAnsi="Aptos"/>
                <w:b/>
                <w:bCs/>
                <w:sz w:val="22"/>
                <w:szCs w:val="22"/>
              </w:rPr>
              <w:t>Naam groep:</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0A" w14:textId="77777777" w:rsidR="004B0CAC" w:rsidRPr="00EB4845" w:rsidRDefault="00EB4845" w:rsidP="004B66B3">
            <w:pPr>
              <w:rPr>
                <w:rFonts w:ascii="Aptos" w:hAnsi="Aptos"/>
                <w:sz w:val="22"/>
                <w:szCs w:val="22"/>
              </w:rPr>
            </w:pPr>
            <w:r w:rsidRPr="00EB4845">
              <w:rPr>
                <w:rFonts w:ascii="Aptos" w:hAnsi="Aptos"/>
                <w:sz w:val="22"/>
                <w:szCs w:val="22"/>
              </w:rPr>
              <w:t>Studio Besonder</w:t>
            </w:r>
          </w:p>
        </w:tc>
      </w:tr>
    </w:tbl>
    <w:p w14:paraId="7793270D" w14:textId="77777777" w:rsidR="004B0CAC" w:rsidRPr="00EB4845" w:rsidRDefault="004B0CAC" w:rsidP="004B66B3">
      <w:pPr>
        <w:rPr>
          <w:rFonts w:ascii="Aptos" w:hAnsi="Aptos"/>
          <w:b/>
          <w:bCs/>
          <w:sz w:val="22"/>
          <w:szCs w:val="22"/>
        </w:rPr>
      </w:pPr>
    </w:p>
    <w:tbl>
      <w:tblPr>
        <w:tblStyle w:val="TableNormal"/>
        <w:tblW w:w="90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4528"/>
        <w:gridCol w:w="4528"/>
      </w:tblGrid>
      <w:tr w:rsidR="004B0CAC" w:rsidRPr="00EB4845" w14:paraId="77932710"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0E" w14:textId="77777777" w:rsidR="004B0CAC" w:rsidRPr="00EB4845" w:rsidRDefault="00EB4845" w:rsidP="004B66B3">
            <w:pPr>
              <w:rPr>
                <w:rFonts w:ascii="Aptos" w:hAnsi="Aptos"/>
                <w:sz w:val="22"/>
                <w:szCs w:val="22"/>
              </w:rPr>
            </w:pPr>
            <w:r w:rsidRPr="00EB4845">
              <w:rPr>
                <w:rFonts w:ascii="Aptos" w:hAnsi="Aptos"/>
                <w:b/>
                <w:bCs/>
                <w:sz w:val="22"/>
                <w:szCs w:val="22"/>
              </w:rPr>
              <w:t>Duur voorstelling:</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0F" w14:textId="77777777" w:rsidR="004B0CAC" w:rsidRPr="00EB4845" w:rsidRDefault="00EB4845" w:rsidP="004B66B3">
            <w:pPr>
              <w:rPr>
                <w:rFonts w:ascii="Aptos" w:hAnsi="Aptos"/>
                <w:sz w:val="22"/>
                <w:szCs w:val="22"/>
              </w:rPr>
            </w:pPr>
            <w:r w:rsidRPr="00EB4845">
              <w:rPr>
                <w:rFonts w:ascii="Aptos" w:hAnsi="Aptos"/>
                <w:sz w:val="22"/>
                <w:szCs w:val="22"/>
              </w:rPr>
              <w:t>Ca. 45 minuten</w:t>
            </w:r>
          </w:p>
        </w:tc>
      </w:tr>
      <w:tr w:rsidR="004B0CAC" w:rsidRPr="00EB4845" w14:paraId="77932713"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1" w14:textId="77777777" w:rsidR="004B0CAC" w:rsidRPr="00EB4845" w:rsidRDefault="00EB4845" w:rsidP="004B66B3">
            <w:pPr>
              <w:rPr>
                <w:rFonts w:ascii="Aptos" w:hAnsi="Aptos"/>
                <w:sz w:val="22"/>
                <w:szCs w:val="22"/>
              </w:rPr>
            </w:pPr>
            <w:r w:rsidRPr="00EB4845">
              <w:rPr>
                <w:rFonts w:ascii="Aptos" w:hAnsi="Aptos"/>
                <w:b/>
                <w:bCs/>
                <w:sz w:val="22"/>
                <w:szCs w:val="22"/>
              </w:rPr>
              <w:t>Publieksopstelling:</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2" w14:textId="77777777" w:rsidR="004B0CAC" w:rsidRPr="00EB4845" w:rsidRDefault="00EB4845" w:rsidP="004B66B3">
            <w:pPr>
              <w:rPr>
                <w:rFonts w:ascii="Aptos" w:hAnsi="Aptos"/>
                <w:sz w:val="22"/>
                <w:szCs w:val="22"/>
              </w:rPr>
            </w:pPr>
            <w:r w:rsidRPr="00EB4845">
              <w:rPr>
                <w:rFonts w:ascii="Aptos" w:hAnsi="Aptos"/>
                <w:sz w:val="22"/>
                <w:szCs w:val="22"/>
              </w:rPr>
              <w:t>Tribunegewijs</w:t>
            </w:r>
          </w:p>
        </w:tc>
      </w:tr>
      <w:tr w:rsidR="004B0CAC" w:rsidRPr="00EB4845" w14:paraId="77932716" w14:textId="77777777" w:rsidTr="00EB4845">
        <w:tblPrEx>
          <w:tblCellMar>
            <w:top w:w="0" w:type="dxa"/>
            <w:left w:w="0" w:type="dxa"/>
            <w:bottom w:w="0" w:type="dxa"/>
            <w:right w:w="0" w:type="dxa"/>
          </w:tblCellMar>
        </w:tblPrEx>
        <w:trPr>
          <w:trHeight w:val="800"/>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4" w14:textId="77777777" w:rsidR="004B0CAC" w:rsidRPr="00EB4845" w:rsidRDefault="00EB4845" w:rsidP="004B66B3">
            <w:pPr>
              <w:rPr>
                <w:rFonts w:ascii="Aptos" w:hAnsi="Aptos"/>
                <w:sz w:val="22"/>
                <w:szCs w:val="22"/>
              </w:rPr>
            </w:pPr>
            <w:r w:rsidRPr="00EB4845">
              <w:rPr>
                <w:rFonts w:ascii="Aptos" w:hAnsi="Aptos"/>
                <w:b/>
                <w:bCs/>
                <w:sz w:val="22"/>
                <w:szCs w:val="22"/>
              </w:rPr>
              <w:t xml:space="preserve">Omschrijving licht:  </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5" w14:textId="574FAFE1" w:rsidR="004B0CAC" w:rsidRPr="00EB4845" w:rsidRDefault="00EB4845" w:rsidP="00EB4845">
            <w:pPr>
              <w:spacing w:after="100" w:afterAutospacing="1"/>
              <w:rPr>
                <w:rFonts w:ascii="Aptos" w:hAnsi="Aptos"/>
                <w:sz w:val="22"/>
                <w:szCs w:val="22"/>
              </w:rPr>
            </w:pPr>
            <w:r w:rsidRPr="00EB4845">
              <w:rPr>
                <w:rFonts w:ascii="Aptos" w:hAnsi="Aptos"/>
                <w:sz w:val="22"/>
                <w:szCs w:val="22"/>
              </w:rPr>
              <w:t xml:space="preserve">Basis licht, front/tegen. Verschillende kleuren. (Specificatie komt </w:t>
            </w:r>
            <w:r w:rsidRPr="00EB4845">
              <w:rPr>
                <w:rFonts w:ascii="Aptos" w:hAnsi="Aptos"/>
                <w:sz w:val="22"/>
                <w:szCs w:val="22"/>
              </w:rPr>
              <w:t>z.s.m)</w:t>
            </w:r>
            <w:r w:rsidRPr="00EB4845">
              <w:rPr>
                <w:rFonts w:ascii="Aptos" w:hAnsi="Aptos"/>
                <w:sz w:val="22"/>
                <w:szCs w:val="22"/>
              </w:rPr>
              <w:br/>
            </w:r>
            <w:r w:rsidRPr="00EB4845">
              <w:rPr>
                <w:rFonts w:ascii="Aptos" w:hAnsi="Aptos"/>
                <w:b/>
                <w:bCs/>
                <w:sz w:val="22"/>
                <w:szCs w:val="22"/>
              </w:rPr>
              <w:t>Wij reizen zonder lichttafel, dus maken graag gebruik van de lichttafel van het huis</w:t>
            </w:r>
            <w:r w:rsidR="004B66B3" w:rsidRPr="00EB4845">
              <w:rPr>
                <w:rFonts w:ascii="Aptos" w:hAnsi="Aptos"/>
                <w:b/>
                <w:bCs/>
                <w:sz w:val="22"/>
                <w:szCs w:val="22"/>
              </w:rPr>
              <w:t>.</w:t>
            </w:r>
          </w:p>
        </w:tc>
      </w:tr>
      <w:tr w:rsidR="004B0CAC" w:rsidRPr="00EB4845" w14:paraId="77932719"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7" w14:textId="77777777" w:rsidR="004B0CAC" w:rsidRPr="00EB4845" w:rsidRDefault="00EB4845" w:rsidP="004B66B3">
            <w:pPr>
              <w:rPr>
                <w:rFonts w:ascii="Aptos" w:hAnsi="Aptos"/>
                <w:sz w:val="22"/>
                <w:szCs w:val="22"/>
              </w:rPr>
            </w:pPr>
            <w:r w:rsidRPr="00EB4845">
              <w:rPr>
                <w:rFonts w:ascii="Aptos" w:hAnsi="Aptos"/>
                <w:b/>
                <w:bCs/>
                <w:sz w:val="22"/>
                <w:szCs w:val="22"/>
              </w:rPr>
              <w:t>Lichtplan in bijlage:</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8" w14:textId="77777777" w:rsidR="004B0CAC" w:rsidRPr="00EB4845" w:rsidRDefault="004B0CAC" w:rsidP="004B66B3">
            <w:pPr>
              <w:rPr>
                <w:rFonts w:ascii="Aptos" w:hAnsi="Aptos"/>
                <w:sz w:val="22"/>
                <w:szCs w:val="22"/>
              </w:rPr>
            </w:pPr>
          </w:p>
        </w:tc>
      </w:tr>
      <w:tr w:rsidR="004B0CAC" w:rsidRPr="00EB4845" w14:paraId="7793271C" w14:textId="77777777">
        <w:tblPrEx>
          <w:tblCellMar>
            <w:top w:w="0" w:type="dxa"/>
            <w:left w:w="0" w:type="dxa"/>
            <w:bottom w:w="0" w:type="dxa"/>
            <w:right w:w="0" w:type="dxa"/>
          </w:tblCellMar>
        </w:tblPrEx>
        <w:trPr>
          <w:trHeight w:val="5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A" w14:textId="77777777" w:rsidR="004B0CAC" w:rsidRPr="00EB4845" w:rsidRDefault="00EB4845" w:rsidP="004B66B3">
            <w:pPr>
              <w:rPr>
                <w:rFonts w:ascii="Aptos" w:hAnsi="Aptos"/>
                <w:sz w:val="22"/>
                <w:szCs w:val="22"/>
              </w:rPr>
            </w:pPr>
            <w:r w:rsidRPr="00EB4845">
              <w:rPr>
                <w:rFonts w:ascii="Aptos" w:hAnsi="Aptos"/>
                <w:b/>
                <w:bCs/>
                <w:sz w:val="22"/>
                <w:szCs w:val="22"/>
              </w:rPr>
              <w:t>Omschrijving geluid:</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B" w14:textId="77777777" w:rsidR="004B0CAC" w:rsidRPr="00EB4845" w:rsidRDefault="00EB4845" w:rsidP="004B66B3">
            <w:pPr>
              <w:tabs>
                <w:tab w:val="left" w:pos="5289"/>
              </w:tabs>
              <w:rPr>
                <w:rFonts w:ascii="Aptos" w:hAnsi="Aptos"/>
                <w:sz w:val="22"/>
                <w:szCs w:val="22"/>
              </w:rPr>
            </w:pPr>
            <w:r w:rsidRPr="00EB4845">
              <w:rPr>
                <w:rFonts w:ascii="Aptos" w:hAnsi="Aptos"/>
                <w:sz w:val="22"/>
                <w:szCs w:val="22"/>
              </w:rPr>
              <w:t>We reizen zonder eigen PA, dus maken graag gebruik van L/R van het huis.</w:t>
            </w:r>
          </w:p>
        </w:tc>
      </w:tr>
      <w:tr w:rsidR="004B0CAC" w:rsidRPr="00EB4845" w14:paraId="7793271F"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D" w14:textId="77777777" w:rsidR="004B0CAC" w:rsidRPr="00EB4845" w:rsidRDefault="00EB4845" w:rsidP="004B66B3">
            <w:pPr>
              <w:rPr>
                <w:rFonts w:ascii="Aptos" w:hAnsi="Aptos"/>
                <w:sz w:val="22"/>
                <w:szCs w:val="22"/>
              </w:rPr>
            </w:pPr>
            <w:r w:rsidRPr="00EB4845">
              <w:rPr>
                <w:rFonts w:ascii="Aptos" w:hAnsi="Aptos"/>
                <w:b/>
                <w:bCs/>
                <w:sz w:val="22"/>
                <w:szCs w:val="22"/>
              </w:rPr>
              <w:t>Omschrijving Video + Projectie:</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1E" w14:textId="77777777" w:rsidR="004B0CAC" w:rsidRPr="00EB4845" w:rsidRDefault="00EB4845" w:rsidP="004B66B3">
            <w:pPr>
              <w:rPr>
                <w:rFonts w:ascii="Aptos" w:hAnsi="Aptos"/>
                <w:sz w:val="22"/>
                <w:szCs w:val="22"/>
              </w:rPr>
            </w:pPr>
            <w:r w:rsidRPr="00EB4845">
              <w:rPr>
                <w:rFonts w:ascii="Aptos" w:hAnsi="Aptos"/>
                <w:sz w:val="22"/>
                <w:szCs w:val="22"/>
              </w:rPr>
              <w:t>Geen projectie</w:t>
            </w:r>
          </w:p>
        </w:tc>
      </w:tr>
      <w:tr w:rsidR="004B0CAC" w:rsidRPr="00EB4845" w14:paraId="77932722" w14:textId="77777777">
        <w:tblPrEx>
          <w:tblCellMar>
            <w:top w:w="0" w:type="dxa"/>
            <w:left w:w="0" w:type="dxa"/>
            <w:bottom w:w="0" w:type="dxa"/>
            <w:right w:w="0" w:type="dxa"/>
          </w:tblCellMar>
        </w:tblPrEx>
        <w:trPr>
          <w:trHeight w:val="11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0" w14:textId="77777777" w:rsidR="004B0CAC" w:rsidRPr="00EB4845" w:rsidRDefault="00EB4845" w:rsidP="004B66B3">
            <w:pPr>
              <w:rPr>
                <w:rFonts w:ascii="Aptos" w:hAnsi="Aptos"/>
                <w:sz w:val="22"/>
                <w:szCs w:val="22"/>
              </w:rPr>
            </w:pPr>
            <w:r w:rsidRPr="00EB4845">
              <w:rPr>
                <w:rFonts w:ascii="Aptos" w:hAnsi="Aptos"/>
                <w:b/>
                <w:bCs/>
                <w:sz w:val="22"/>
                <w:szCs w:val="22"/>
              </w:rPr>
              <w:t>Omschrijving decor:</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1" w14:textId="77777777" w:rsidR="004B0CAC" w:rsidRPr="00EB4845" w:rsidRDefault="00EB4845" w:rsidP="004B66B3">
            <w:pPr>
              <w:tabs>
                <w:tab w:val="left" w:pos="5289"/>
              </w:tabs>
              <w:rPr>
                <w:rFonts w:ascii="Aptos" w:hAnsi="Aptos"/>
                <w:sz w:val="22"/>
                <w:szCs w:val="22"/>
              </w:rPr>
            </w:pPr>
            <w:r w:rsidRPr="00EB4845">
              <w:rPr>
                <w:rFonts w:ascii="Aptos" w:hAnsi="Aptos"/>
                <w:sz w:val="22"/>
                <w:szCs w:val="22"/>
              </w:rPr>
              <w:t>Decor bestaat uit een houten hok dat open is van achteren. Aan weerszijde zijn houten platen in de vorm van een wolk. Het is on circa 1m breed, 1m diep, en 1,80m hoog</w:t>
            </w:r>
          </w:p>
        </w:tc>
      </w:tr>
      <w:tr w:rsidR="004B0CAC" w:rsidRPr="00EB4845" w14:paraId="77932725"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3" w14:textId="77777777" w:rsidR="004B0CAC" w:rsidRPr="00EB4845" w:rsidRDefault="00EB4845" w:rsidP="004B66B3">
            <w:pPr>
              <w:rPr>
                <w:rFonts w:ascii="Aptos" w:hAnsi="Aptos"/>
                <w:sz w:val="22"/>
                <w:szCs w:val="22"/>
              </w:rPr>
            </w:pPr>
            <w:r w:rsidRPr="00EB4845">
              <w:rPr>
                <w:rFonts w:ascii="Aptos" w:hAnsi="Aptos"/>
                <w:b/>
                <w:bCs/>
                <w:sz w:val="22"/>
                <w:szCs w:val="22"/>
              </w:rPr>
              <w:t>Grootte speelvlak: (bxdxh)</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4" w14:textId="77777777" w:rsidR="004B0CAC" w:rsidRPr="00EB4845" w:rsidRDefault="00EB4845" w:rsidP="004B66B3">
            <w:pPr>
              <w:rPr>
                <w:rFonts w:ascii="Aptos" w:hAnsi="Aptos"/>
                <w:sz w:val="22"/>
                <w:szCs w:val="22"/>
              </w:rPr>
            </w:pPr>
            <w:r w:rsidRPr="00EB4845">
              <w:rPr>
                <w:rFonts w:ascii="Aptos" w:hAnsi="Aptos"/>
                <w:sz w:val="22"/>
                <w:szCs w:val="22"/>
              </w:rPr>
              <w:t>4m breed, 3m hoog, 3m diep</w:t>
            </w:r>
          </w:p>
        </w:tc>
      </w:tr>
      <w:tr w:rsidR="004B0CAC" w:rsidRPr="00EB4845" w14:paraId="77932728"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6" w14:textId="77777777" w:rsidR="004B0CAC" w:rsidRPr="00EB4845" w:rsidRDefault="00EB4845" w:rsidP="004B66B3">
            <w:pPr>
              <w:rPr>
                <w:rFonts w:ascii="Aptos" w:hAnsi="Aptos"/>
                <w:sz w:val="22"/>
                <w:szCs w:val="22"/>
              </w:rPr>
            </w:pPr>
            <w:r w:rsidRPr="00EB4845">
              <w:rPr>
                <w:rFonts w:ascii="Aptos" w:hAnsi="Aptos"/>
                <w:b/>
                <w:bCs/>
                <w:sz w:val="22"/>
                <w:szCs w:val="22"/>
              </w:rPr>
              <w:t>Aantal stopcontacten nodig op toneel:</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7" w14:textId="77777777" w:rsidR="004B0CAC" w:rsidRPr="00EB4845" w:rsidRDefault="00EB4845" w:rsidP="004B66B3">
            <w:pPr>
              <w:rPr>
                <w:rFonts w:ascii="Aptos" w:hAnsi="Aptos"/>
                <w:sz w:val="22"/>
                <w:szCs w:val="22"/>
              </w:rPr>
            </w:pPr>
            <w:r w:rsidRPr="00EB4845">
              <w:rPr>
                <w:rFonts w:ascii="Aptos" w:hAnsi="Aptos"/>
                <w:sz w:val="22"/>
                <w:szCs w:val="22"/>
              </w:rPr>
              <w:t>2</w:t>
            </w:r>
          </w:p>
        </w:tc>
      </w:tr>
      <w:tr w:rsidR="004B0CAC" w:rsidRPr="00EB4845" w14:paraId="7793272B"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9" w14:textId="77777777" w:rsidR="004B0CAC" w:rsidRPr="00EB4845" w:rsidRDefault="00EB4845" w:rsidP="004B66B3">
            <w:pPr>
              <w:rPr>
                <w:rFonts w:ascii="Aptos" w:hAnsi="Aptos"/>
                <w:sz w:val="22"/>
                <w:szCs w:val="22"/>
              </w:rPr>
            </w:pPr>
            <w:r w:rsidRPr="00EB4845">
              <w:rPr>
                <w:rFonts w:ascii="Aptos" w:hAnsi="Aptos"/>
                <w:b/>
                <w:bCs/>
                <w:sz w:val="22"/>
                <w:szCs w:val="22"/>
              </w:rPr>
              <w:t>Rook/vuur:</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A" w14:textId="77777777" w:rsidR="004B0CAC" w:rsidRPr="00EB4845" w:rsidRDefault="00EB4845" w:rsidP="004B66B3">
            <w:pPr>
              <w:rPr>
                <w:rFonts w:ascii="Aptos" w:hAnsi="Aptos"/>
                <w:sz w:val="22"/>
                <w:szCs w:val="22"/>
              </w:rPr>
            </w:pPr>
            <w:r w:rsidRPr="00EB4845">
              <w:rPr>
                <w:rFonts w:ascii="Aptos" w:hAnsi="Aptos"/>
                <w:sz w:val="22"/>
                <w:szCs w:val="22"/>
              </w:rPr>
              <w:t>Ja, rookmachine</w:t>
            </w:r>
          </w:p>
        </w:tc>
      </w:tr>
      <w:tr w:rsidR="004B0CAC" w:rsidRPr="00EB4845" w14:paraId="7793272E"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C" w14:textId="77777777" w:rsidR="004B0CAC" w:rsidRPr="00EB4845" w:rsidRDefault="00EB4845" w:rsidP="004B66B3">
            <w:pPr>
              <w:rPr>
                <w:rFonts w:ascii="Aptos" w:hAnsi="Aptos"/>
                <w:sz w:val="22"/>
                <w:szCs w:val="22"/>
              </w:rPr>
            </w:pPr>
            <w:r w:rsidRPr="00EB4845">
              <w:rPr>
                <w:rFonts w:ascii="Aptos" w:hAnsi="Aptos"/>
                <w:b/>
                <w:bCs/>
                <w:sz w:val="22"/>
                <w:szCs w:val="22"/>
              </w:rPr>
              <w:t>Opbouwtijd:</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D" w14:textId="77777777" w:rsidR="004B0CAC" w:rsidRPr="00EB4845" w:rsidRDefault="00EB4845" w:rsidP="004B66B3">
            <w:pPr>
              <w:rPr>
                <w:rFonts w:ascii="Aptos" w:hAnsi="Aptos"/>
                <w:sz w:val="22"/>
                <w:szCs w:val="22"/>
              </w:rPr>
            </w:pPr>
            <w:r w:rsidRPr="00EB4845">
              <w:rPr>
                <w:rFonts w:ascii="Aptos" w:hAnsi="Aptos"/>
                <w:sz w:val="22"/>
                <w:szCs w:val="22"/>
              </w:rPr>
              <w:t>2 uur</w:t>
            </w:r>
          </w:p>
        </w:tc>
      </w:tr>
      <w:tr w:rsidR="004B0CAC" w:rsidRPr="00EB4845" w14:paraId="77932731"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2F" w14:textId="77777777" w:rsidR="004B0CAC" w:rsidRPr="00EB4845" w:rsidRDefault="00EB4845" w:rsidP="004B66B3">
            <w:pPr>
              <w:rPr>
                <w:rFonts w:ascii="Aptos" w:hAnsi="Aptos"/>
                <w:sz w:val="22"/>
                <w:szCs w:val="22"/>
              </w:rPr>
            </w:pPr>
            <w:r w:rsidRPr="00EB4845">
              <w:rPr>
                <w:rFonts w:ascii="Aptos" w:hAnsi="Aptos"/>
                <w:b/>
                <w:bCs/>
                <w:sz w:val="22"/>
                <w:szCs w:val="22"/>
              </w:rPr>
              <w:t>Afbreektijd:</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0" w14:textId="77777777" w:rsidR="004B0CAC" w:rsidRPr="00EB4845" w:rsidRDefault="00EB4845" w:rsidP="004B66B3">
            <w:pPr>
              <w:rPr>
                <w:rFonts w:ascii="Aptos" w:hAnsi="Aptos"/>
                <w:sz w:val="22"/>
                <w:szCs w:val="22"/>
              </w:rPr>
            </w:pPr>
            <w:r w:rsidRPr="00EB4845">
              <w:rPr>
                <w:rFonts w:ascii="Aptos" w:hAnsi="Aptos"/>
                <w:sz w:val="22"/>
                <w:szCs w:val="22"/>
              </w:rPr>
              <w:t>1 uur</w:t>
            </w:r>
          </w:p>
        </w:tc>
      </w:tr>
      <w:tr w:rsidR="004B0CAC" w:rsidRPr="00EB4845" w14:paraId="77932734"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2" w14:textId="77777777" w:rsidR="004B0CAC" w:rsidRPr="00EB4845" w:rsidRDefault="00EB4845" w:rsidP="004B66B3">
            <w:pPr>
              <w:rPr>
                <w:rFonts w:ascii="Aptos" w:hAnsi="Aptos"/>
                <w:sz w:val="22"/>
                <w:szCs w:val="22"/>
              </w:rPr>
            </w:pPr>
            <w:r w:rsidRPr="00EB4845">
              <w:rPr>
                <w:rFonts w:ascii="Aptos" w:hAnsi="Aptos"/>
                <w:b/>
                <w:bCs/>
                <w:sz w:val="22"/>
                <w:szCs w:val="22"/>
              </w:rPr>
              <w:t>Aantal spelers:</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3" w14:textId="77777777" w:rsidR="004B0CAC" w:rsidRPr="00EB4845" w:rsidRDefault="00EB4845" w:rsidP="004B66B3">
            <w:pPr>
              <w:rPr>
                <w:rFonts w:ascii="Aptos" w:hAnsi="Aptos"/>
                <w:sz w:val="22"/>
                <w:szCs w:val="22"/>
              </w:rPr>
            </w:pPr>
            <w:r w:rsidRPr="00EB4845">
              <w:rPr>
                <w:rFonts w:ascii="Aptos" w:hAnsi="Aptos"/>
                <w:sz w:val="22"/>
                <w:szCs w:val="22"/>
              </w:rPr>
              <w:t>2</w:t>
            </w:r>
          </w:p>
        </w:tc>
      </w:tr>
      <w:tr w:rsidR="004B0CAC" w:rsidRPr="00EB4845" w14:paraId="77932737" w14:textId="77777777">
        <w:tblPrEx>
          <w:tblCellMar>
            <w:top w:w="0" w:type="dxa"/>
            <w:left w:w="0" w:type="dxa"/>
            <w:bottom w:w="0" w:type="dxa"/>
            <w:right w:w="0" w:type="dxa"/>
          </w:tblCellMar>
        </w:tblPrEx>
        <w:trPr>
          <w:trHeight w:val="2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5" w14:textId="77777777" w:rsidR="004B0CAC" w:rsidRPr="00EB4845" w:rsidRDefault="00EB4845" w:rsidP="004B66B3">
            <w:pPr>
              <w:rPr>
                <w:rFonts w:ascii="Aptos" w:hAnsi="Aptos"/>
                <w:sz w:val="22"/>
                <w:szCs w:val="22"/>
              </w:rPr>
            </w:pPr>
            <w:r w:rsidRPr="00EB4845">
              <w:rPr>
                <w:rFonts w:ascii="Aptos" w:hAnsi="Aptos"/>
                <w:b/>
                <w:bCs/>
                <w:sz w:val="22"/>
                <w:szCs w:val="22"/>
              </w:rPr>
              <w:t>Aantal technici van groep:</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6" w14:textId="77777777" w:rsidR="004B0CAC" w:rsidRPr="00EB4845" w:rsidRDefault="00EB4845" w:rsidP="004B66B3">
            <w:pPr>
              <w:rPr>
                <w:rFonts w:ascii="Aptos" w:hAnsi="Aptos"/>
                <w:sz w:val="22"/>
                <w:szCs w:val="22"/>
              </w:rPr>
            </w:pPr>
            <w:r w:rsidRPr="00EB4845">
              <w:rPr>
                <w:rFonts w:ascii="Aptos" w:hAnsi="Aptos"/>
                <w:sz w:val="22"/>
                <w:szCs w:val="22"/>
              </w:rPr>
              <w:t xml:space="preserve">1 indien </w:t>
            </w:r>
            <w:r w:rsidRPr="00EB4845">
              <w:rPr>
                <w:rFonts w:ascii="Aptos" w:hAnsi="Aptos"/>
                <w:sz w:val="22"/>
                <w:szCs w:val="22"/>
              </w:rPr>
              <w:t>nodig</w:t>
            </w:r>
          </w:p>
        </w:tc>
      </w:tr>
      <w:tr w:rsidR="004B0CAC" w:rsidRPr="00EB4845" w14:paraId="7793273A" w14:textId="77777777">
        <w:tblPrEx>
          <w:tblCellMar>
            <w:top w:w="0" w:type="dxa"/>
            <w:left w:w="0" w:type="dxa"/>
            <w:bottom w:w="0" w:type="dxa"/>
            <w:right w:w="0" w:type="dxa"/>
          </w:tblCellMar>
        </w:tblPrEx>
        <w:trPr>
          <w:trHeight w:val="5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8" w14:textId="77777777" w:rsidR="004B0CAC" w:rsidRPr="00EB4845" w:rsidRDefault="00EB4845" w:rsidP="004B66B3">
            <w:pPr>
              <w:rPr>
                <w:rFonts w:ascii="Aptos" w:hAnsi="Aptos"/>
                <w:sz w:val="22"/>
                <w:szCs w:val="22"/>
              </w:rPr>
            </w:pPr>
            <w:r w:rsidRPr="00EB4845">
              <w:rPr>
                <w:rFonts w:ascii="Aptos" w:hAnsi="Aptos"/>
                <w:b/>
                <w:bCs/>
                <w:sz w:val="22"/>
                <w:szCs w:val="22"/>
              </w:rPr>
              <w:t>Aantal technici nodig van theater:</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9" w14:textId="77777777" w:rsidR="004B0CAC" w:rsidRPr="00EB4845" w:rsidRDefault="00EB4845" w:rsidP="004B66B3">
            <w:pPr>
              <w:rPr>
                <w:rFonts w:ascii="Aptos" w:hAnsi="Aptos"/>
                <w:sz w:val="22"/>
                <w:szCs w:val="22"/>
              </w:rPr>
            </w:pPr>
            <w:r w:rsidRPr="00EB4845">
              <w:rPr>
                <w:rFonts w:ascii="Aptos" w:hAnsi="Aptos"/>
                <w:sz w:val="22"/>
                <w:szCs w:val="22"/>
              </w:rPr>
              <w:t>Groep kan zelf een technicus meenemen, of  er is 1 technicus van het theater nodig</w:t>
            </w:r>
          </w:p>
        </w:tc>
      </w:tr>
      <w:tr w:rsidR="004B0CAC" w:rsidRPr="00EB4845" w14:paraId="7793273E" w14:textId="77777777">
        <w:tblPrEx>
          <w:tblCellMar>
            <w:top w:w="0" w:type="dxa"/>
            <w:left w:w="0" w:type="dxa"/>
            <w:bottom w:w="0" w:type="dxa"/>
            <w:right w:w="0" w:type="dxa"/>
          </w:tblCellMar>
        </w:tblPrEx>
        <w:trPr>
          <w:trHeight w:val="557"/>
        </w:trPr>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B" w14:textId="77777777" w:rsidR="004B0CAC" w:rsidRPr="00EB4845" w:rsidRDefault="00EB4845" w:rsidP="004B66B3">
            <w:pPr>
              <w:rPr>
                <w:rFonts w:ascii="Aptos" w:hAnsi="Aptos"/>
                <w:b/>
                <w:bCs/>
                <w:sz w:val="22"/>
                <w:szCs w:val="22"/>
              </w:rPr>
            </w:pPr>
            <w:r w:rsidRPr="00EB4845">
              <w:rPr>
                <w:rFonts w:ascii="Aptos" w:hAnsi="Aptos"/>
                <w:b/>
                <w:bCs/>
                <w:sz w:val="22"/>
                <w:szCs w:val="22"/>
              </w:rPr>
              <w:t>Contactpersoon techniek van groep</w:t>
            </w:r>
          </w:p>
          <w:p w14:paraId="7793273C" w14:textId="77777777" w:rsidR="004B0CAC" w:rsidRPr="00EB4845" w:rsidRDefault="00EB4845" w:rsidP="004B66B3">
            <w:pPr>
              <w:rPr>
                <w:rFonts w:ascii="Aptos" w:hAnsi="Aptos"/>
                <w:sz w:val="22"/>
                <w:szCs w:val="22"/>
              </w:rPr>
            </w:pPr>
            <w:r w:rsidRPr="00EB4845">
              <w:rPr>
                <w:rFonts w:ascii="Aptos" w:hAnsi="Aptos"/>
                <w:b/>
                <w:bCs/>
                <w:sz w:val="22"/>
                <w:szCs w:val="22"/>
              </w:rPr>
              <w:t>+ telefoon nr. :</w:t>
            </w:r>
          </w:p>
        </w:tc>
        <w:tc>
          <w:tcPr>
            <w:tcW w:w="45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3273D" w14:textId="77777777" w:rsidR="004B0CAC" w:rsidRPr="00EB4845" w:rsidRDefault="00EB4845" w:rsidP="004B66B3">
            <w:pPr>
              <w:tabs>
                <w:tab w:val="left" w:pos="5289"/>
              </w:tabs>
              <w:rPr>
                <w:rFonts w:ascii="Aptos" w:hAnsi="Aptos"/>
                <w:sz w:val="22"/>
                <w:szCs w:val="22"/>
              </w:rPr>
            </w:pPr>
            <w:r w:rsidRPr="00EB4845">
              <w:rPr>
                <w:rFonts w:ascii="Aptos" w:hAnsi="Aptos"/>
                <w:sz w:val="22"/>
                <w:szCs w:val="22"/>
              </w:rPr>
              <w:t>Nick Renzo Garcia: 0031653411795</w:t>
            </w:r>
          </w:p>
        </w:tc>
      </w:tr>
    </w:tbl>
    <w:p w14:paraId="7793273F" w14:textId="77777777" w:rsidR="004B0CAC" w:rsidRPr="00EB4845" w:rsidRDefault="004B0CAC" w:rsidP="004B66B3">
      <w:pPr>
        <w:widowControl w:val="0"/>
        <w:rPr>
          <w:rFonts w:ascii="Aptos" w:hAnsi="Aptos"/>
          <w:b/>
          <w:bCs/>
          <w:sz w:val="22"/>
          <w:szCs w:val="22"/>
        </w:rPr>
      </w:pPr>
    </w:p>
    <w:p w14:paraId="77932742" w14:textId="69A1A7F7" w:rsidR="004B0CAC" w:rsidRPr="00EB4845" w:rsidRDefault="004B0CAC" w:rsidP="004B66B3">
      <w:pPr>
        <w:rPr>
          <w:rFonts w:ascii="Aptos" w:hAnsi="Aptos"/>
          <w:sz w:val="22"/>
          <w:szCs w:val="22"/>
        </w:rPr>
      </w:pPr>
    </w:p>
    <w:sectPr w:rsidR="004B0CAC" w:rsidRPr="00EB4845">
      <w:headerReference w:type="default" r:id="rId7"/>
      <w:footerReference w:type="default" r:id="rId8"/>
      <w:pgSz w:w="11900" w:h="16840"/>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274B" w14:textId="77777777" w:rsidR="00EB4845" w:rsidRDefault="00EB4845">
      <w:r>
        <w:separator/>
      </w:r>
    </w:p>
  </w:endnote>
  <w:endnote w:type="continuationSeparator" w:id="0">
    <w:p w14:paraId="7793274D" w14:textId="77777777" w:rsidR="00EB4845" w:rsidRDefault="00EB4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2746" w14:textId="77777777" w:rsidR="004B0CAC" w:rsidRDefault="004B0CAC">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32747" w14:textId="77777777" w:rsidR="00EB4845" w:rsidRDefault="00EB4845">
      <w:r>
        <w:separator/>
      </w:r>
    </w:p>
  </w:footnote>
  <w:footnote w:type="continuationSeparator" w:id="0">
    <w:p w14:paraId="77932749" w14:textId="77777777" w:rsidR="00EB4845" w:rsidRDefault="00EB4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2745" w14:textId="77777777" w:rsidR="004B0CAC" w:rsidRDefault="004B0CAC">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CAC"/>
    <w:rsid w:val="004B0CAC"/>
    <w:rsid w:val="004B66B3"/>
    <w:rsid w:val="00E77588"/>
    <w:rsid w:val="00EB48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2703"/>
  <w15:docId w15:val="{C2A1E2EF-68FB-40DB-8E72-0F79729D7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Arial Unicode MS"/>
      <w:color w:val="000000"/>
      <w:sz w:val="24"/>
      <w:szCs w:val="24"/>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952</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Annemiek Zwierenga</cp:lastModifiedBy>
  <cp:revision>3</cp:revision>
  <dcterms:created xsi:type="dcterms:W3CDTF">2025-04-23T15:27:00Z</dcterms:created>
  <dcterms:modified xsi:type="dcterms:W3CDTF">2025-04-23T15:30:00Z</dcterms:modified>
</cp:coreProperties>
</file>